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E" w:rsidRDefault="0072022E" w:rsidP="0072022E">
      <w:pPr>
        <w:rPr>
          <w:rFonts w:ascii="Times New Roman" w:hAnsi="Times New Roman"/>
        </w:rPr>
      </w:pPr>
    </w:p>
    <w:p w:rsidR="0072022E" w:rsidRPr="0072022E" w:rsidRDefault="0072022E" w:rsidP="0072022E">
      <w:pPr>
        <w:jc w:val="center"/>
        <w:rPr>
          <w:rFonts w:ascii="Times New Roman" w:hAnsi="Times New Roman"/>
          <w:b/>
        </w:rPr>
      </w:pPr>
      <w:r w:rsidRPr="0072022E">
        <w:rPr>
          <w:rFonts w:ascii="Times New Roman" w:hAnsi="Times New Roman"/>
          <w:b/>
        </w:rPr>
        <w:t xml:space="preserve">Итоги участия обучающихся инженерных классов </w:t>
      </w:r>
      <w:r w:rsidR="004821E6">
        <w:rPr>
          <w:rFonts w:ascii="Times New Roman" w:hAnsi="Times New Roman"/>
          <w:b/>
        </w:rPr>
        <w:t xml:space="preserve">школы </w:t>
      </w:r>
      <w:r w:rsidRPr="0072022E">
        <w:rPr>
          <w:rFonts w:ascii="Times New Roman" w:hAnsi="Times New Roman"/>
          <w:b/>
        </w:rPr>
        <w:t>№1564</w:t>
      </w:r>
    </w:p>
    <w:p w:rsidR="0072022E" w:rsidRPr="0072022E" w:rsidRDefault="0072022E" w:rsidP="0072022E">
      <w:pPr>
        <w:jc w:val="center"/>
        <w:rPr>
          <w:rFonts w:ascii="Times New Roman" w:hAnsi="Times New Roman"/>
          <w:b/>
        </w:rPr>
      </w:pPr>
      <w:r w:rsidRPr="0072022E">
        <w:rPr>
          <w:rFonts w:ascii="Times New Roman" w:hAnsi="Times New Roman"/>
          <w:b/>
        </w:rPr>
        <w:t>в конкурсах и олимпиадах предпрофессионального мастерства</w:t>
      </w:r>
    </w:p>
    <w:p w:rsidR="0072022E" w:rsidRPr="0072022E" w:rsidRDefault="0072022E" w:rsidP="0072022E">
      <w:pPr>
        <w:jc w:val="center"/>
        <w:rPr>
          <w:rFonts w:ascii="Times New Roman" w:hAnsi="Times New Roman"/>
          <w:b/>
        </w:rPr>
      </w:pPr>
      <w:r w:rsidRPr="0072022E"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</w:rPr>
        <w:t>1 полугодие 2017/2018</w:t>
      </w:r>
      <w:r w:rsidRPr="0072022E">
        <w:rPr>
          <w:rFonts w:ascii="Times New Roman" w:hAnsi="Times New Roman"/>
          <w:b/>
        </w:rPr>
        <w:t xml:space="preserve"> </w:t>
      </w:r>
      <w:proofErr w:type="spellStart"/>
      <w:r w:rsidRPr="0072022E">
        <w:rPr>
          <w:rFonts w:ascii="Times New Roman" w:hAnsi="Times New Roman"/>
          <w:b/>
        </w:rPr>
        <w:t>уч.год</w:t>
      </w:r>
      <w:r>
        <w:rPr>
          <w:rFonts w:ascii="Times New Roman" w:hAnsi="Times New Roman"/>
          <w:b/>
        </w:rPr>
        <w:t>а</w:t>
      </w:r>
      <w:proofErr w:type="spellEnd"/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709"/>
        <w:gridCol w:w="2268"/>
        <w:gridCol w:w="2410"/>
        <w:gridCol w:w="3402"/>
      </w:tblGrid>
      <w:tr w:rsidR="00B069CA" w:rsidRPr="00B069CA" w:rsidTr="00B069CA">
        <w:trPr>
          <w:trHeight w:val="12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 для 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Московские Инженерные игры в рамках Всемирных Инженерных игр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Московские Инженерные игры в рамках Всемирных Инженерных игр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Московские Инженерные игры в рамках Всемирных Инженерных игр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Московские Инженерные игры в рамках Всемирных Инженерных игр</w:t>
            </w:r>
          </w:p>
        </w:tc>
      </w:tr>
      <w:tr w:rsidR="00B069CA" w:rsidRPr="00B069CA" w:rsidTr="00B069CA">
        <w:trPr>
          <w:trHeight w:val="981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Академия Новых технологий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Академия Новых технологий</w:t>
            </w:r>
          </w:p>
        </w:tc>
      </w:tr>
      <w:tr w:rsidR="00B069CA" w:rsidRPr="00B069CA" w:rsidTr="00B069CA">
        <w:trPr>
          <w:trHeight w:val="551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23-24 сентября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21-22 октября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25-26 ноября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23-24 декабря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69CA" w:rsidRPr="00B069CA" w:rsidTr="00B069CA">
        <w:trPr>
          <w:trHeight w:val="431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6-11 класс</w:t>
            </w:r>
          </w:p>
        </w:tc>
      </w:tr>
      <w:tr w:rsidR="00B069CA" w:rsidRPr="00B069CA" w:rsidTr="00B069CA">
        <w:trPr>
          <w:trHeight w:val="39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069CA" w:rsidRPr="00B069CA" w:rsidTr="00B069CA">
        <w:trPr>
          <w:trHeight w:val="315"/>
        </w:trPr>
        <w:tc>
          <w:tcPr>
            <w:tcW w:w="2547" w:type="dxa"/>
            <w:noWrap/>
            <w:hideMark/>
          </w:tcPr>
          <w:p w:rsidR="00B069CA" w:rsidRPr="00B069CA" w:rsidRDefault="00B069CA" w:rsidP="00B069CA">
            <w:pPr>
              <w:spacing w:line="254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B069CA" w:rsidRPr="00B069CA" w:rsidRDefault="00B069CA" w:rsidP="00B069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B069CA" w:rsidRPr="00B069CA" w:rsidRDefault="00B069CA" w:rsidP="00B069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B069CA" w:rsidRPr="00B069CA" w:rsidRDefault="00B069CA" w:rsidP="00B069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hideMark/>
          </w:tcPr>
          <w:p w:rsidR="00B069CA" w:rsidRPr="00B069CA" w:rsidRDefault="00B069CA" w:rsidP="00B069C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069CA" w:rsidRPr="00B069CA" w:rsidRDefault="00B069CA" w:rsidP="00B069C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69CA" w:rsidRPr="00B069CA" w:rsidRDefault="00B069CA" w:rsidP="00B069CA">
      <w:pPr>
        <w:spacing w:line="25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43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534"/>
        <w:gridCol w:w="2403"/>
        <w:gridCol w:w="2268"/>
        <w:gridCol w:w="2126"/>
        <w:gridCol w:w="2410"/>
        <w:gridCol w:w="2693"/>
      </w:tblGrid>
      <w:tr w:rsidR="00B069CA" w:rsidRPr="00B069CA" w:rsidTr="00C570C9">
        <w:trPr>
          <w:trHeight w:val="129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keepNext/>
              <w:keepLines/>
              <w:tabs>
                <w:tab w:val="left" w:pos="90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Москва</w:t>
            </w:r>
          </w:p>
          <w:p w:rsidR="00B069CA" w:rsidRPr="00B069CA" w:rsidRDefault="00B069CA" w:rsidP="00B069CA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Компетенция «Инженерный дизайн CAD»14+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keepNext/>
              <w:keepLines/>
              <w:tabs>
                <w:tab w:val="left" w:pos="90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Москва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</w:pP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Компетенция «Прототипирование»10+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keepNext/>
              <w:keepLines/>
              <w:tabs>
                <w:tab w:val="left" w:pos="90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Москва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Компетенция «Прототипирование»14+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Москва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Компетенция «</w:t>
            </w: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Декоративные отделочные работы</w:t>
            </w: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»14+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keepNext/>
              <w:keepLines/>
              <w:tabs>
                <w:tab w:val="left" w:pos="90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Москва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Компетенция «</w:t>
            </w: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Фрезерные работы на станках с ЧПУ</w:t>
            </w: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»14+</w:t>
            </w:r>
          </w:p>
        </w:tc>
      </w:tr>
      <w:tr w:rsidR="00B069CA" w:rsidRPr="00B069CA" w:rsidTr="00C570C9">
        <w:trPr>
          <w:trHeight w:val="98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Очная или дистанционная (если есть этапы указывать)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Заочный отборочный тур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Заочный отборочный тур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Заочный отборочный тур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Заочный отборочный тур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Заочный отборочный тур</w:t>
            </w:r>
          </w:p>
        </w:tc>
      </w:tr>
      <w:tr w:rsidR="00B069CA" w:rsidRPr="00B069CA" w:rsidTr="00C570C9">
        <w:trPr>
          <w:trHeight w:val="1113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Организация, проводившая мероприятие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методический центр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методический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методический 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методический центр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методический центр</w:t>
            </w:r>
          </w:p>
        </w:tc>
      </w:tr>
      <w:tr w:rsidR="00B069CA" w:rsidRPr="00B069CA" w:rsidTr="00C570C9">
        <w:trPr>
          <w:trHeight w:val="645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Сентябрь-05 ноября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Сентябрь-05 ноября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Сентябрь-05 ноября 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Сентябрь-05 ноября 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Сентябрь-05 ноября 2017</w:t>
            </w:r>
          </w:p>
        </w:tc>
      </w:tr>
      <w:tr w:rsidR="00B069CA" w:rsidRPr="00B069CA" w:rsidTr="00C570C9">
        <w:trPr>
          <w:trHeight w:val="425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069CA" w:rsidRPr="00B069CA" w:rsidTr="00C570C9">
        <w:trPr>
          <w:trHeight w:val="615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069CA" w:rsidRPr="00B069CA" w:rsidTr="00C570C9">
        <w:trPr>
          <w:trHeight w:val="615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Результат: кто и что (призер, победитель, участник, поощрит. грамота и т.п.)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Вышли на городской тур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Вышли на городской 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Вышли на городской 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Вышли на городской тур</w:t>
            </w:r>
          </w:p>
        </w:tc>
      </w:tr>
    </w:tbl>
    <w:p w:rsidR="00B069CA" w:rsidRPr="00B069CA" w:rsidRDefault="00B069CA" w:rsidP="00B069CA">
      <w:pPr>
        <w:spacing w:line="25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0"/>
        <w:gridCol w:w="3130"/>
        <w:gridCol w:w="2127"/>
        <w:gridCol w:w="3827"/>
        <w:gridCol w:w="2835"/>
      </w:tblGrid>
      <w:tr w:rsidR="00B069CA" w:rsidRPr="00B069CA" w:rsidTr="005A42D8">
        <w:trPr>
          <w:trHeight w:val="55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keepNext/>
              <w:keepLines/>
              <w:tabs>
                <w:tab w:val="left" w:pos="904"/>
              </w:tabs>
              <w:spacing w:before="300" w:after="150" w:line="240" w:lineRule="auto"/>
              <w:jc w:val="center"/>
              <w:outlineLvl w:val="0"/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Juniorskills</w:t>
            </w:r>
            <w:proofErr w:type="spellEnd"/>
            <w:r w:rsidRPr="00B069C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Москва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Компетенция «</w:t>
            </w: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Фрезерные работы на станках с ЧПУ</w:t>
            </w:r>
            <w:r w:rsidRPr="00B069CA">
              <w:rPr>
                <w:rFonts w:ascii="Times New Roman" w:eastAsia="ヒラギノ角ゴ Pro W3" w:hAnsi="Times New Roman"/>
                <w:color w:val="000000" w:themeColor="text1"/>
                <w:sz w:val="24"/>
                <w:szCs w:val="24"/>
              </w:rPr>
              <w:t>»14+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D </w:t>
            </w: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Школа реальных дел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Кейс №29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Номинация «</w:t>
            </w:r>
            <w:r w:rsidRPr="00B069CA">
              <w:rPr>
                <w:rFonts w:ascii="Time Roman" w:eastAsia="Times New Roman" w:hAnsi="Time Roman"/>
                <w:color w:val="000000" w:themeColor="text1"/>
                <w:sz w:val="24"/>
                <w:szCs w:val="24"/>
                <w:lang w:eastAsia="ru-RU"/>
              </w:rPr>
              <w:t xml:space="preserve">3D проектирование и печать предметов интерьера и малых архитектурных форм в программных продуктах </w:t>
            </w:r>
            <w:proofErr w:type="spellStart"/>
            <w:r w:rsidRPr="00B069CA">
              <w:rPr>
                <w:rFonts w:ascii="Time Roman" w:eastAsia="Times New Roman" w:hAnsi="Time Roman"/>
                <w:color w:val="000000" w:themeColor="text1"/>
                <w:sz w:val="24"/>
                <w:szCs w:val="24"/>
                <w:lang w:eastAsia="ru-RU"/>
              </w:rPr>
              <w:t>Autodesk</w:t>
            </w:r>
            <w:proofErr w:type="spellEnd"/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Школа реальных дел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Кейс №28</w:t>
            </w:r>
          </w:p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Номинация «</w:t>
            </w:r>
            <w:r w:rsidRPr="00B069CA">
              <w:rPr>
                <w:rFonts w:ascii="Time Roman" w:eastAsia="Times New Roman" w:hAnsi="Time Roman"/>
                <w:color w:val="000000" w:themeColor="text1"/>
                <w:sz w:val="24"/>
                <w:szCs w:val="24"/>
                <w:lang w:eastAsia="ru-RU"/>
              </w:rPr>
              <w:t>Создание 3D экспоната школьного музея</w:t>
            </w: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069CA" w:rsidRPr="00B069CA" w:rsidTr="005A42D8">
        <w:trPr>
          <w:trHeight w:val="98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Очная или дистанционная (если есть этапы указывать)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Очный городской тур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Дистанционная и очная предзащиты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над проектом</w:t>
            </w:r>
          </w:p>
        </w:tc>
      </w:tr>
      <w:tr w:rsidR="00B069CA" w:rsidRPr="00B069CA" w:rsidTr="005A42D8">
        <w:trPr>
          <w:trHeight w:val="1113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Организация, проводившая мероприятие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методический 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«Школа Новых Технологий»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«Школа Новых Технологий»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«Школа Новых Технологий»</w:t>
            </w:r>
          </w:p>
        </w:tc>
      </w:tr>
      <w:tr w:rsidR="00B069CA" w:rsidRPr="00B069CA" w:rsidTr="005A42D8">
        <w:trPr>
          <w:trHeight w:val="64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06-08.12. 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8.12, 22.12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2017-февраль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2017-февраль 2018</w:t>
            </w:r>
          </w:p>
        </w:tc>
      </w:tr>
      <w:tr w:rsidR="00B069CA" w:rsidRPr="00B069CA" w:rsidTr="005A42D8">
        <w:trPr>
          <w:trHeight w:val="769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8Б,</w:t>
            </w:r>
          </w:p>
          <w:p w:rsidR="00B069CA" w:rsidRPr="00B069CA" w:rsidRDefault="00B069CA" w:rsidP="00B06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Технологическая группа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069CA" w:rsidRPr="00B069CA" w:rsidTr="005A42D8">
        <w:trPr>
          <w:trHeight w:val="61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069CA" w:rsidRPr="00B069CA" w:rsidTr="005A42D8">
        <w:trPr>
          <w:trHeight w:val="61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Результат: кто и что (призер, победитель, участник, поощрит. грамота и т.п.)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Прошли 2-ю предзащиту и допущены к защите проекта в январе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еще ведется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9CA" w:rsidRPr="00B069CA" w:rsidRDefault="00B069CA" w:rsidP="00B0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69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еще ведется</w:t>
            </w:r>
          </w:p>
        </w:tc>
      </w:tr>
    </w:tbl>
    <w:p w:rsidR="00066D22" w:rsidRDefault="00F67AD9"/>
    <w:p w:rsidR="00F67AD9" w:rsidRDefault="00F67AD9"/>
    <w:p w:rsidR="00F67AD9" w:rsidRDefault="00F67AD9">
      <w:bookmarkStart w:id="0" w:name="_GoBack"/>
      <w:bookmarkEnd w:id="0"/>
    </w:p>
    <w:sectPr w:rsidR="00F67AD9" w:rsidSect="00B06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F0"/>
    <w:rsid w:val="002635B4"/>
    <w:rsid w:val="004821E6"/>
    <w:rsid w:val="005A42D8"/>
    <w:rsid w:val="005E4FEC"/>
    <w:rsid w:val="00642E80"/>
    <w:rsid w:val="0072022E"/>
    <w:rsid w:val="008329E3"/>
    <w:rsid w:val="008462F0"/>
    <w:rsid w:val="00B069CA"/>
    <w:rsid w:val="00B6049D"/>
    <w:rsid w:val="00C570C9"/>
    <w:rsid w:val="00F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63EA-490D-4801-B7B2-FC1705F8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Резепова</dc:creator>
  <cp:keywords/>
  <dc:description/>
  <cp:lastModifiedBy>Резепова</cp:lastModifiedBy>
  <cp:revision>12</cp:revision>
  <dcterms:created xsi:type="dcterms:W3CDTF">2018-01-25T14:18:00Z</dcterms:created>
  <dcterms:modified xsi:type="dcterms:W3CDTF">2018-01-31T14:04:00Z</dcterms:modified>
</cp:coreProperties>
</file>